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68DD9" w14:textId="7985BAA8" w:rsidR="0088626C" w:rsidRDefault="0088626C" w:rsidP="0088626C">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41737D">
        <w:rPr>
          <w:rFonts w:cs="Arial"/>
          <w:b/>
          <w:noProof/>
          <w:sz w:val="24"/>
        </w:rPr>
        <w:t>4089</w:t>
      </w:r>
    </w:p>
    <w:p w14:paraId="7CB45193" w14:textId="52833D7B" w:rsidR="001E41F3" w:rsidRDefault="0088626C" w:rsidP="0088626C">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r>
        <w:rPr>
          <w:b/>
          <w:noProof/>
          <w:color w:val="3333FF"/>
        </w:rPr>
        <w:t>110</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32AA" w:rsidR="001E41F3" w:rsidRPr="00410371" w:rsidRDefault="00FE5D90" w:rsidP="00E13F3D">
            <w:pPr>
              <w:pStyle w:val="CRCoverPage"/>
              <w:spacing w:after="0"/>
              <w:jc w:val="right"/>
              <w:rPr>
                <w:b/>
                <w:noProof/>
                <w:sz w:val="28"/>
              </w:rPr>
            </w:pPr>
            <w:r>
              <w:rPr>
                <w:b/>
                <w:noProof/>
                <w:sz w:val="28"/>
              </w:rPr>
              <w:t>23.50</w:t>
            </w:r>
            <w:r w:rsidR="002D2CB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33981" w:rsidR="001E41F3" w:rsidRPr="00410371" w:rsidRDefault="00866F53" w:rsidP="009658BC">
            <w:pPr>
              <w:pStyle w:val="CRCoverPage"/>
              <w:spacing w:after="0"/>
              <w:jc w:val="center"/>
              <w:rPr>
                <w:noProof/>
              </w:rPr>
            </w:pPr>
            <w:r>
              <w:rPr>
                <w:b/>
                <w:noProof/>
                <w:sz w:val="28"/>
              </w:rPr>
              <w:t>3319</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38372" w:rsidR="001E41F3" w:rsidRPr="00410371" w:rsidRDefault="008862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EAC28" w:rsidR="001E41F3" w:rsidRPr="00410371" w:rsidRDefault="00FE5D90">
            <w:pPr>
              <w:pStyle w:val="CRCoverPage"/>
              <w:spacing w:after="0"/>
              <w:jc w:val="center"/>
              <w:rPr>
                <w:noProof/>
                <w:sz w:val="28"/>
              </w:rPr>
            </w:pPr>
            <w:r>
              <w:rPr>
                <w:b/>
                <w:noProof/>
                <w:sz w:val="28"/>
              </w:rPr>
              <w:t>16.</w:t>
            </w:r>
            <w:r w:rsidR="00276C27">
              <w:rPr>
                <w:b/>
                <w:noProof/>
                <w:sz w:val="28"/>
              </w:rPr>
              <w:t>1</w:t>
            </w:r>
            <w:r w:rsidR="0088626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D2CB2" w14:paraId="58300953" w14:textId="77777777" w:rsidTr="00547111">
        <w:tc>
          <w:tcPr>
            <w:tcW w:w="1843" w:type="dxa"/>
            <w:tcBorders>
              <w:top w:val="single" w:sz="4" w:space="0" w:color="auto"/>
              <w:left w:val="single" w:sz="4" w:space="0" w:color="auto"/>
            </w:tcBorders>
          </w:tcPr>
          <w:p w14:paraId="05B2F3A2" w14:textId="77777777" w:rsidR="002D2CB2" w:rsidRDefault="002D2CB2" w:rsidP="002D2C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84493" w:rsidR="002D2CB2" w:rsidRDefault="002D2CB2" w:rsidP="002D2CB2">
            <w:pPr>
              <w:pStyle w:val="CRCoverPage"/>
              <w:spacing w:after="0"/>
              <w:ind w:left="100"/>
              <w:rPr>
                <w:noProof/>
              </w:rPr>
            </w:pPr>
            <w:r>
              <w:t xml:space="preserve">AMF interaction with GMLC at SRVCC </w:t>
            </w:r>
            <w:r w:rsidR="00974255">
              <w:t xml:space="preserve">for an </w:t>
            </w:r>
            <w:r>
              <w:t>Emergency session</w:t>
            </w:r>
          </w:p>
        </w:tc>
      </w:tr>
      <w:tr w:rsidR="002D2CB2" w14:paraId="05C08479" w14:textId="77777777" w:rsidTr="00547111">
        <w:tc>
          <w:tcPr>
            <w:tcW w:w="1843" w:type="dxa"/>
            <w:tcBorders>
              <w:left w:val="single" w:sz="4" w:space="0" w:color="auto"/>
            </w:tcBorders>
          </w:tcPr>
          <w:p w14:paraId="45E29F53" w14:textId="77777777" w:rsidR="002D2CB2" w:rsidRDefault="002D2CB2" w:rsidP="002D2CB2">
            <w:pPr>
              <w:pStyle w:val="CRCoverPage"/>
              <w:spacing w:after="0"/>
              <w:rPr>
                <w:b/>
                <w:i/>
                <w:noProof/>
                <w:sz w:val="8"/>
                <w:szCs w:val="8"/>
              </w:rPr>
            </w:pPr>
          </w:p>
        </w:tc>
        <w:tc>
          <w:tcPr>
            <w:tcW w:w="7797" w:type="dxa"/>
            <w:gridSpan w:val="10"/>
            <w:tcBorders>
              <w:right w:val="single" w:sz="4" w:space="0" w:color="auto"/>
            </w:tcBorders>
          </w:tcPr>
          <w:p w14:paraId="22071BC1" w14:textId="77777777" w:rsidR="002D2CB2" w:rsidRDefault="002D2CB2" w:rsidP="002D2CB2">
            <w:pPr>
              <w:pStyle w:val="CRCoverPage"/>
              <w:spacing w:after="0"/>
              <w:rPr>
                <w:noProof/>
                <w:sz w:val="8"/>
                <w:szCs w:val="8"/>
              </w:rPr>
            </w:pPr>
          </w:p>
        </w:tc>
      </w:tr>
      <w:tr w:rsidR="002D2CB2" w14:paraId="46D5D7C2" w14:textId="77777777" w:rsidTr="00547111">
        <w:tc>
          <w:tcPr>
            <w:tcW w:w="1843" w:type="dxa"/>
            <w:tcBorders>
              <w:left w:val="single" w:sz="4" w:space="0" w:color="auto"/>
            </w:tcBorders>
          </w:tcPr>
          <w:p w14:paraId="45A6C2C4" w14:textId="77777777" w:rsidR="002D2CB2" w:rsidRDefault="002D2CB2" w:rsidP="002D2C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2D2CB2" w:rsidRDefault="002D2CB2" w:rsidP="002D2CB2">
            <w:pPr>
              <w:pStyle w:val="CRCoverPage"/>
              <w:spacing w:after="0"/>
              <w:ind w:left="100"/>
              <w:rPr>
                <w:noProof/>
              </w:rPr>
            </w:pPr>
            <w:r w:rsidRPr="00954433">
              <w:rPr>
                <w:noProof/>
              </w:rPr>
              <w:t>Nokia, Nokia Shanghai Bell</w:t>
            </w:r>
          </w:p>
        </w:tc>
      </w:tr>
      <w:tr w:rsidR="002D2CB2" w14:paraId="4196B218" w14:textId="77777777" w:rsidTr="00547111">
        <w:tc>
          <w:tcPr>
            <w:tcW w:w="1843" w:type="dxa"/>
            <w:tcBorders>
              <w:left w:val="single" w:sz="4" w:space="0" w:color="auto"/>
            </w:tcBorders>
          </w:tcPr>
          <w:p w14:paraId="14C300BA" w14:textId="77777777" w:rsidR="002D2CB2" w:rsidRDefault="002D2CB2" w:rsidP="002D2C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2D2CB2" w:rsidRDefault="002D2CB2" w:rsidP="002D2CB2">
            <w:pPr>
              <w:pStyle w:val="CRCoverPage"/>
              <w:spacing w:after="0"/>
              <w:ind w:left="100"/>
              <w:rPr>
                <w:noProof/>
              </w:rPr>
            </w:pPr>
            <w:r>
              <w:rPr>
                <w:noProof/>
              </w:rPr>
              <w:t>S2</w:t>
            </w:r>
          </w:p>
        </w:tc>
      </w:tr>
      <w:tr w:rsidR="002D2CB2" w14:paraId="76303739" w14:textId="77777777" w:rsidTr="00547111">
        <w:tc>
          <w:tcPr>
            <w:tcW w:w="1843" w:type="dxa"/>
            <w:tcBorders>
              <w:left w:val="single" w:sz="4" w:space="0" w:color="auto"/>
            </w:tcBorders>
          </w:tcPr>
          <w:p w14:paraId="4D3B1657" w14:textId="77777777" w:rsidR="002D2CB2" w:rsidRDefault="002D2CB2" w:rsidP="002D2CB2">
            <w:pPr>
              <w:pStyle w:val="CRCoverPage"/>
              <w:spacing w:after="0"/>
              <w:rPr>
                <w:b/>
                <w:i/>
                <w:noProof/>
                <w:sz w:val="8"/>
                <w:szCs w:val="8"/>
              </w:rPr>
            </w:pPr>
          </w:p>
        </w:tc>
        <w:tc>
          <w:tcPr>
            <w:tcW w:w="7797" w:type="dxa"/>
            <w:gridSpan w:val="10"/>
            <w:tcBorders>
              <w:right w:val="single" w:sz="4" w:space="0" w:color="auto"/>
            </w:tcBorders>
          </w:tcPr>
          <w:p w14:paraId="6ED4D65A" w14:textId="77777777" w:rsidR="002D2CB2" w:rsidRDefault="002D2CB2" w:rsidP="002D2CB2">
            <w:pPr>
              <w:pStyle w:val="CRCoverPage"/>
              <w:spacing w:after="0"/>
              <w:rPr>
                <w:noProof/>
                <w:sz w:val="8"/>
                <w:szCs w:val="8"/>
              </w:rPr>
            </w:pPr>
          </w:p>
        </w:tc>
      </w:tr>
      <w:tr w:rsidR="002D2CB2" w14:paraId="50563E52" w14:textId="77777777" w:rsidTr="00547111">
        <w:tc>
          <w:tcPr>
            <w:tcW w:w="1843" w:type="dxa"/>
            <w:tcBorders>
              <w:left w:val="single" w:sz="4" w:space="0" w:color="auto"/>
            </w:tcBorders>
          </w:tcPr>
          <w:p w14:paraId="32C381B7" w14:textId="77777777" w:rsidR="002D2CB2" w:rsidRDefault="002D2CB2" w:rsidP="002D2CB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7072718" w:rsidR="002D2CB2" w:rsidRDefault="002D2CB2" w:rsidP="002D2CB2">
            <w:pPr>
              <w:pStyle w:val="CRCoverPage"/>
              <w:spacing w:after="0"/>
              <w:ind w:left="100"/>
              <w:rPr>
                <w:noProof/>
              </w:rPr>
            </w:pPr>
            <w:r w:rsidRPr="0049680F">
              <w:rPr>
                <w:rFonts w:eastAsia="Batang" w:cs="Arial"/>
                <w:bCs/>
                <w:lang w:eastAsia="ar-SA"/>
              </w:rPr>
              <w:t>5G_SRVCC</w:t>
            </w:r>
          </w:p>
        </w:tc>
        <w:tc>
          <w:tcPr>
            <w:tcW w:w="567" w:type="dxa"/>
            <w:tcBorders>
              <w:left w:val="nil"/>
            </w:tcBorders>
          </w:tcPr>
          <w:p w14:paraId="61A86BCF" w14:textId="77777777" w:rsidR="002D2CB2" w:rsidRDefault="002D2CB2" w:rsidP="002D2CB2">
            <w:pPr>
              <w:pStyle w:val="CRCoverPage"/>
              <w:spacing w:after="0"/>
              <w:ind w:right="100"/>
              <w:rPr>
                <w:noProof/>
              </w:rPr>
            </w:pPr>
          </w:p>
        </w:tc>
        <w:tc>
          <w:tcPr>
            <w:tcW w:w="1417" w:type="dxa"/>
            <w:gridSpan w:val="3"/>
            <w:tcBorders>
              <w:left w:val="nil"/>
            </w:tcBorders>
          </w:tcPr>
          <w:p w14:paraId="153CBFB1" w14:textId="77777777" w:rsidR="002D2CB2" w:rsidRDefault="002D2CB2" w:rsidP="002D2C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2B9B8D" w:rsidR="002D2CB2" w:rsidRDefault="002D2CB2" w:rsidP="002D2CB2">
            <w:pPr>
              <w:pStyle w:val="CRCoverPage"/>
              <w:spacing w:after="0"/>
              <w:ind w:left="100"/>
              <w:rPr>
                <w:noProof/>
              </w:rPr>
            </w:pPr>
            <w:r>
              <w:rPr>
                <w:noProof/>
              </w:rPr>
              <w:t>2022-0</w:t>
            </w:r>
            <w:r w:rsidR="0088626C">
              <w:rPr>
                <w:noProof/>
              </w:rPr>
              <w:t>5</w:t>
            </w:r>
            <w:r>
              <w:rPr>
                <w:noProof/>
              </w:rPr>
              <w:t>-04</w:t>
            </w:r>
          </w:p>
        </w:tc>
      </w:tr>
      <w:tr w:rsidR="002D2CB2" w14:paraId="690C7843" w14:textId="77777777" w:rsidTr="00547111">
        <w:tc>
          <w:tcPr>
            <w:tcW w:w="1843" w:type="dxa"/>
            <w:tcBorders>
              <w:left w:val="single" w:sz="4" w:space="0" w:color="auto"/>
            </w:tcBorders>
          </w:tcPr>
          <w:p w14:paraId="17A1A642" w14:textId="77777777" w:rsidR="002D2CB2" w:rsidRDefault="002D2CB2" w:rsidP="002D2CB2">
            <w:pPr>
              <w:pStyle w:val="CRCoverPage"/>
              <w:spacing w:after="0"/>
              <w:rPr>
                <w:b/>
                <w:i/>
                <w:noProof/>
                <w:sz w:val="8"/>
                <w:szCs w:val="8"/>
              </w:rPr>
            </w:pPr>
          </w:p>
        </w:tc>
        <w:tc>
          <w:tcPr>
            <w:tcW w:w="1986" w:type="dxa"/>
            <w:gridSpan w:val="4"/>
          </w:tcPr>
          <w:p w14:paraId="2F73FCFB" w14:textId="77777777" w:rsidR="002D2CB2" w:rsidRDefault="002D2CB2" w:rsidP="002D2CB2">
            <w:pPr>
              <w:pStyle w:val="CRCoverPage"/>
              <w:spacing w:after="0"/>
              <w:rPr>
                <w:noProof/>
                <w:sz w:val="8"/>
                <w:szCs w:val="8"/>
              </w:rPr>
            </w:pPr>
          </w:p>
        </w:tc>
        <w:tc>
          <w:tcPr>
            <w:tcW w:w="2267" w:type="dxa"/>
            <w:gridSpan w:val="2"/>
          </w:tcPr>
          <w:p w14:paraId="0FBCFC35" w14:textId="77777777" w:rsidR="002D2CB2" w:rsidRDefault="002D2CB2" w:rsidP="002D2CB2">
            <w:pPr>
              <w:pStyle w:val="CRCoverPage"/>
              <w:spacing w:after="0"/>
              <w:rPr>
                <w:noProof/>
                <w:sz w:val="8"/>
                <w:szCs w:val="8"/>
              </w:rPr>
            </w:pPr>
          </w:p>
        </w:tc>
        <w:tc>
          <w:tcPr>
            <w:tcW w:w="1417" w:type="dxa"/>
            <w:gridSpan w:val="3"/>
          </w:tcPr>
          <w:p w14:paraId="60243A9E" w14:textId="77777777" w:rsidR="002D2CB2" w:rsidRDefault="002D2CB2" w:rsidP="002D2CB2">
            <w:pPr>
              <w:pStyle w:val="CRCoverPage"/>
              <w:spacing w:after="0"/>
              <w:rPr>
                <w:noProof/>
                <w:sz w:val="8"/>
                <w:szCs w:val="8"/>
              </w:rPr>
            </w:pPr>
          </w:p>
        </w:tc>
        <w:tc>
          <w:tcPr>
            <w:tcW w:w="2127" w:type="dxa"/>
            <w:tcBorders>
              <w:right w:val="single" w:sz="4" w:space="0" w:color="auto"/>
            </w:tcBorders>
          </w:tcPr>
          <w:p w14:paraId="68E9B688" w14:textId="77777777" w:rsidR="002D2CB2" w:rsidRDefault="002D2CB2" w:rsidP="002D2CB2">
            <w:pPr>
              <w:pStyle w:val="CRCoverPage"/>
              <w:spacing w:after="0"/>
              <w:rPr>
                <w:noProof/>
                <w:sz w:val="8"/>
                <w:szCs w:val="8"/>
              </w:rPr>
            </w:pPr>
          </w:p>
        </w:tc>
      </w:tr>
      <w:tr w:rsidR="002D2CB2" w14:paraId="13D4AF59" w14:textId="77777777" w:rsidTr="00547111">
        <w:trPr>
          <w:cantSplit/>
        </w:trPr>
        <w:tc>
          <w:tcPr>
            <w:tcW w:w="1843" w:type="dxa"/>
            <w:tcBorders>
              <w:left w:val="single" w:sz="4" w:space="0" w:color="auto"/>
            </w:tcBorders>
          </w:tcPr>
          <w:p w14:paraId="1E6EA205" w14:textId="77777777" w:rsidR="002D2CB2" w:rsidRDefault="002D2CB2" w:rsidP="002D2CB2">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2D2CB2" w:rsidRDefault="002D2CB2" w:rsidP="002D2CB2">
            <w:pPr>
              <w:pStyle w:val="CRCoverPage"/>
              <w:spacing w:after="0"/>
              <w:ind w:left="100" w:right="-609"/>
              <w:rPr>
                <w:b/>
                <w:noProof/>
              </w:rPr>
            </w:pPr>
            <w:r>
              <w:rPr>
                <w:b/>
                <w:noProof/>
              </w:rPr>
              <w:t>F</w:t>
            </w:r>
          </w:p>
        </w:tc>
        <w:tc>
          <w:tcPr>
            <w:tcW w:w="3402" w:type="dxa"/>
            <w:gridSpan w:val="5"/>
            <w:tcBorders>
              <w:left w:val="nil"/>
            </w:tcBorders>
          </w:tcPr>
          <w:p w14:paraId="617AE5C6" w14:textId="77777777" w:rsidR="002D2CB2" w:rsidRDefault="002D2CB2" w:rsidP="002D2CB2">
            <w:pPr>
              <w:pStyle w:val="CRCoverPage"/>
              <w:spacing w:after="0"/>
              <w:rPr>
                <w:noProof/>
              </w:rPr>
            </w:pPr>
          </w:p>
        </w:tc>
        <w:tc>
          <w:tcPr>
            <w:tcW w:w="1417" w:type="dxa"/>
            <w:gridSpan w:val="3"/>
            <w:tcBorders>
              <w:left w:val="nil"/>
            </w:tcBorders>
          </w:tcPr>
          <w:p w14:paraId="42CDCEE5" w14:textId="77777777" w:rsidR="002D2CB2" w:rsidRDefault="002D2CB2" w:rsidP="002D2C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2D2CB2" w:rsidRDefault="002D2CB2" w:rsidP="002D2CB2">
            <w:pPr>
              <w:pStyle w:val="CRCoverPage"/>
              <w:spacing w:after="0"/>
              <w:ind w:left="100"/>
              <w:rPr>
                <w:noProof/>
              </w:rPr>
            </w:pPr>
            <w:r>
              <w:rPr>
                <w:noProof/>
              </w:rPr>
              <w:t>Rel-16</w:t>
            </w:r>
          </w:p>
        </w:tc>
      </w:tr>
      <w:tr w:rsidR="002D2CB2" w14:paraId="30122F0C" w14:textId="77777777" w:rsidTr="00547111">
        <w:tc>
          <w:tcPr>
            <w:tcW w:w="1843" w:type="dxa"/>
            <w:tcBorders>
              <w:left w:val="single" w:sz="4" w:space="0" w:color="auto"/>
              <w:bottom w:val="single" w:sz="4" w:space="0" w:color="auto"/>
            </w:tcBorders>
          </w:tcPr>
          <w:p w14:paraId="615796D0" w14:textId="77777777" w:rsidR="002D2CB2" w:rsidRDefault="002D2CB2" w:rsidP="002D2CB2">
            <w:pPr>
              <w:pStyle w:val="CRCoverPage"/>
              <w:spacing w:after="0"/>
              <w:rPr>
                <w:b/>
                <w:i/>
                <w:noProof/>
              </w:rPr>
            </w:pPr>
          </w:p>
        </w:tc>
        <w:tc>
          <w:tcPr>
            <w:tcW w:w="4677" w:type="dxa"/>
            <w:gridSpan w:val="8"/>
            <w:tcBorders>
              <w:bottom w:val="single" w:sz="4" w:space="0" w:color="auto"/>
            </w:tcBorders>
          </w:tcPr>
          <w:p w14:paraId="78418D37" w14:textId="77777777" w:rsidR="002D2CB2" w:rsidRDefault="002D2CB2" w:rsidP="002D2C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D2CB2" w:rsidRDefault="002D2CB2" w:rsidP="002D2CB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D2CB2" w:rsidRPr="007C2097" w:rsidRDefault="002D2CB2" w:rsidP="002D2C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2CB2" w14:paraId="7FBEB8E7" w14:textId="77777777" w:rsidTr="00547111">
        <w:tc>
          <w:tcPr>
            <w:tcW w:w="1843" w:type="dxa"/>
          </w:tcPr>
          <w:p w14:paraId="44A3A604" w14:textId="77777777" w:rsidR="002D2CB2" w:rsidRDefault="002D2CB2" w:rsidP="002D2CB2">
            <w:pPr>
              <w:pStyle w:val="CRCoverPage"/>
              <w:spacing w:after="0"/>
              <w:rPr>
                <w:b/>
                <w:i/>
                <w:noProof/>
                <w:sz w:val="8"/>
                <w:szCs w:val="8"/>
              </w:rPr>
            </w:pPr>
          </w:p>
        </w:tc>
        <w:tc>
          <w:tcPr>
            <w:tcW w:w="7797" w:type="dxa"/>
            <w:gridSpan w:val="10"/>
          </w:tcPr>
          <w:p w14:paraId="5524CC4E" w14:textId="77777777" w:rsidR="002D2CB2" w:rsidRDefault="002D2CB2" w:rsidP="002D2CB2">
            <w:pPr>
              <w:pStyle w:val="CRCoverPage"/>
              <w:spacing w:after="0"/>
              <w:rPr>
                <w:noProof/>
                <w:sz w:val="8"/>
                <w:szCs w:val="8"/>
              </w:rPr>
            </w:pPr>
          </w:p>
        </w:tc>
      </w:tr>
      <w:tr w:rsidR="002D2CB2" w14:paraId="1256F52C" w14:textId="77777777" w:rsidTr="00547111">
        <w:tc>
          <w:tcPr>
            <w:tcW w:w="2694" w:type="dxa"/>
            <w:gridSpan w:val="2"/>
            <w:tcBorders>
              <w:top w:val="single" w:sz="4" w:space="0" w:color="auto"/>
              <w:left w:val="single" w:sz="4" w:space="0" w:color="auto"/>
            </w:tcBorders>
          </w:tcPr>
          <w:p w14:paraId="52C87DB0" w14:textId="77777777" w:rsidR="002D2CB2" w:rsidRDefault="002D2CB2" w:rsidP="002D2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CAC33" w14:textId="77777777" w:rsidR="002D2CB2" w:rsidRDefault="002D2CB2" w:rsidP="002D2CB2">
            <w:pPr>
              <w:pStyle w:val="CRCoverPage"/>
              <w:spacing w:after="0"/>
              <w:ind w:left="100"/>
            </w:pPr>
            <w:bookmarkStart w:id="3" w:name="_Hlk92110300"/>
            <w:r>
              <w:t xml:space="preserve">23.216 </w:t>
            </w:r>
            <w:bookmarkStart w:id="4" w:name="_Toc19082536"/>
            <w:bookmarkStart w:id="5" w:name="_Toc27816479"/>
            <w:bookmarkStart w:id="6" w:name="_Toc36121816"/>
            <w:bookmarkStart w:id="7" w:name="_Toc75421661"/>
            <w:r>
              <w:t>Figure 6.5.4-1 (5G-SRVCC from NG-RAN to 3GPP UTRAN procedure</w:t>
            </w:r>
            <w:bookmarkEnd w:id="4"/>
            <w:bookmarkEnd w:id="5"/>
            <w:bookmarkEnd w:id="6"/>
            <w:bookmarkEnd w:id="7"/>
            <w:r>
              <w:t xml:space="preserve">) </w:t>
            </w:r>
            <w:bookmarkEnd w:id="3"/>
            <w:r>
              <w:t>contains</w:t>
            </w:r>
          </w:p>
          <w:p w14:paraId="4A3703A8" w14:textId="77777777" w:rsidR="002D2CB2" w:rsidRDefault="002D2CB2" w:rsidP="002D2CB2">
            <w:pPr>
              <w:pStyle w:val="B1"/>
            </w:pPr>
            <w:r>
              <w:t xml:space="preserve">18. For an emergency services session after handover is complete, the source AMF or the MSC Server may respectively invoke the </w:t>
            </w:r>
            <w:proofErr w:type="spellStart"/>
            <w:r>
              <w:t>Namf_Location_EventNotify</w:t>
            </w:r>
            <w:proofErr w:type="spellEnd"/>
            <w:r>
              <w:t xml:space="preserve"> service operation or send a Subscriber Location Report, towards a GMLC associated with the source or target side, respectively, </w:t>
            </w:r>
            <w:r>
              <w:rPr>
                <w:highlight w:val="yellow"/>
              </w:rPr>
              <w:t>carrying the identity of the MSC Server</w:t>
            </w:r>
            <w:r>
              <w:t>, as defined respectively in TS 23.273 [50] or TS 23.271 [29], to support location continuity.</w:t>
            </w:r>
          </w:p>
          <w:p w14:paraId="194A6895" w14:textId="49904233" w:rsidR="002D2CB2" w:rsidRDefault="002D2CB2" w:rsidP="002D2CB2">
            <w:pPr>
              <w:rPr>
                <w:rFonts w:ascii="Arial" w:hAnsi="Arial"/>
              </w:rPr>
            </w:pPr>
            <w:r w:rsidRPr="00667632">
              <w:rPr>
                <w:rFonts w:ascii="Arial" w:hAnsi="Arial"/>
              </w:rPr>
              <w:t xml:space="preserve">but </w:t>
            </w:r>
            <w:proofErr w:type="spellStart"/>
            <w:r w:rsidRPr="002D2CB2">
              <w:rPr>
                <w:rFonts w:ascii="Arial" w:hAnsi="Arial"/>
              </w:rPr>
              <w:t>Namf_Location_EventNotify</w:t>
            </w:r>
            <w:proofErr w:type="spellEnd"/>
            <w:r w:rsidRPr="002D2CB2">
              <w:rPr>
                <w:rFonts w:ascii="Arial" w:hAnsi="Arial"/>
              </w:rPr>
              <w:t xml:space="preserve"> service operation does not foresee to provide the </w:t>
            </w:r>
            <w:r w:rsidRPr="00667632">
              <w:rPr>
                <w:rFonts w:ascii="Arial" w:hAnsi="Arial"/>
              </w:rPr>
              <w:t xml:space="preserve">MSC server identity to the </w:t>
            </w:r>
            <w:r>
              <w:rPr>
                <w:rFonts w:ascii="Arial" w:hAnsi="Arial"/>
              </w:rPr>
              <w:t>GMLC</w:t>
            </w:r>
          </w:p>
          <w:p w14:paraId="44ADBB1B" w14:textId="77777777" w:rsidR="00974255" w:rsidRPr="00667632" w:rsidRDefault="00974255" w:rsidP="00974255">
            <w:pPr>
              <w:rPr>
                <w:rFonts w:ascii="Arial" w:hAnsi="Arial"/>
              </w:rPr>
            </w:pPr>
            <w:r w:rsidRPr="00667632">
              <w:rPr>
                <w:rFonts w:ascii="Arial" w:hAnsi="Arial"/>
              </w:rPr>
              <w:t>Note that 23.273 § 6.10.3</w:t>
            </w:r>
            <w:r>
              <w:rPr>
                <w:rFonts w:ascii="Arial" w:hAnsi="Arial"/>
              </w:rPr>
              <w:t xml:space="preserve"> contains</w:t>
            </w:r>
          </w:p>
          <w:p w14:paraId="708AA7DE" w14:textId="06689102" w:rsidR="002D2CB2" w:rsidRDefault="00974255" w:rsidP="00974255">
            <w:pPr>
              <w:pStyle w:val="B1"/>
            </w:pPr>
            <w:r>
              <w:t xml:space="preserve">7b.                If steps 2 and 7a do not occur, the source AMF may invoke the </w:t>
            </w:r>
            <w:proofErr w:type="spellStart"/>
            <w:r>
              <w:t>Namf_Location_EventNotify</w:t>
            </w:r>
            <w:proofErr w:type="spellEnd"/>
            <w:r>
              <w:t xml:space="preserve"> service operation towards the source GMLC (i.e. the GMLC used in step 1) to indicate the handover. The service operation includes the SUPI or the PEI and the GPSI if available, an event type indicating handover </w:t>
            </w:r>
            <w:r>
              <w:rPr>
                <w:highlight w:val="yellow"/>
              </w:rPr>
              <w:t>and the identity of the target node</w:t>
            </w:r>
            <w:r>
              <w:t>.</w:t>
            </w:r>
          </w:p>
        </w:tc>
      </w:tr>
      <w:tr w:rsidR="002D2CB2" w14:paraId="4CA74D09" w14:textId="77777777" w:rsidTr="00547111">
        <w:tc>
          <w:tcPr>
            <w:tcW w:w="2694" w:type="dxa"/>
            <w:gridSpan w:val="2"/>
            <w:tcBorders>
              <w:left w:val="single" w:sz="4" w:space="0" w:color="auto"/>
            </w:tcBorders>
          </w:tcPr>
          <w:p w14:paraId="2D0866D6" w14:textId="77777777" w:rsidR="002D2CB2" w:rsidRDefault="002D2CB2" w:rsidP="002D2CB2">
            <w:pPr>
              <w:pStyle w:val="CRCoverPage"/>
              <w:spacing w:after="0"/>
              <w:rPr>
                <w:b/>
                <w:i/>
                <w:noProof/>
                <w:sz w:val="8"/>
                <w:szCs w:val="8"/>
              </w:rPr>
            </w:pPr>
          </w:p>
        </w:tc>
        <w:tc>
          <w:tcPr>
            <w:tcW w:w="6946" w:type="dxa"/>
            <w:gridSpan w:val="9"/>
            <w:tcBorders>
              <w:right w:val="single" w:sz="4" w:space="0" w:color="auto"/>
            </w:tcBorders>
          </w:tcPr>
          <w:p w14:paraId="365DEF04" w14:textId="77777777" w:rsidR="002D2CB2" w:rsidRDefault="002D2CB2" w:rsidP="002D2CB2">
            <w:pPr>
              <w:pStyle w:val="CRCoverPage"/>
              <w:spacing w:after="0"/>
              <w:rPr>
                <w:noProof/>
                <w:sz w:val="8"/>
                <w:szCs w:val="8"/>
              </w:rPr>
            </w:pPr>
          </w:p>
        </w:tc>
      </w:tr>
      <w:tr w:rsidR="002D2CB2" w14:paraId="21016551" w14:textId="77777777" w:rsidTr="00547111">
        <w:tc>
          <w:tcPr>
            <w:tcW w:w="2694" w:type="dxa"/>
            <w:gridSpan w:val="2"/>
            <w:tcBorders>
              <w:left w:val="single" w:sz="4" w:space="0" w:color="auto"/>
            </w:tcBorders>
          </w:tcPr>
          <w:p w14:paraId="49433147" w14:textId="77777777" w:rsidR="002D2CB2" w:rsidRDefault="002D2CB2" w:rsidP="002D2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5F0996" w:rsidR="002D2CB2" w:rsidRDefault="002D2CB2" w:rsidP="002D2CB2">
            <w:pPr>
              <w:pStyle w:val="CRCoverPage"/>
              <w:spacing w:after="0"/>
              <w:ind w:left="100"/>
              <w:rPr>
                <w:noProof/>
              </w:rPr>
            </w:pPr>
            <w:r>
              <w:t xml:space="preserve">Update </w:t>
            </w:r>
            <w:proofErr w:type="spellStart"/>
            <w:r w:rsidRPr="002D2CB2">
              <w:t>Namf_Location_EventNotify</w:t>
            </w:r>
            <w:proofErr w:type="spellEnd"/>
            <w:r w:rsidRPr="002D2CB2">
              <w:t xml:space="preserve"> service operation to </w:t>
            </w:r>
            <w:r>
              <w:t xml:space="preserve">allow the AMF to </w:t>
            </w:r>
            <w:r w:rsidRPr="002D2CB2">
              <w:t xml:space="preserve">provide the </w:t>
            </w:r>
            <w:r w:rsidRPr="00667632">
              <w:t xml:space="preserve">MSC server identity to the </w:t>
            </w:r>
            <w:r>
              <w:t>GMLC</w:t>
            </w:r>
          </w:p>
        </w:tc>
      </w:tr>
      <w:tr w:rsidR="002D2CB2" w14:paraId="1F886379" w14:textId="77777777" w:rsidTr="00547111">
        <w:tc>
          <w:tcPr>
            <w:tcW w:w="2694" w:type="dxa"/>
            <w:gridSpan w:val="2"/>
            <w:tcBorders>
              <w:left w:val="single" w:sz="4" w:space="0" w:color="auto"/>
            </w:tcBorders>
          </w:tcPr>
          <w:p w14:paraId="4D989623" w14:textId="77777777" w:rsidR="002D2CB2" w:rsidRDefault="002D2CB2" w:rsidP="002D2CB2">
            <w:pPr>
              <w:pStyle w:val="CRCoverPage"/>
              <w:spacing w:after="0"/>
              <w:rPr>
                <w:b/>
                <w:i/>
                <w:noProof/>
                <w:sz w:val="8"/>
                <w:szCs w:val="8"/>
              </w:rPr>
            </w:pPr>
          </w:p>
        </w:tc>
        <w:tc>
          <w:tcPr>
            <w:tcW w:w="6946" w:type="dxa"/>
            <w:gridSpan w:val="9"/>
            <w:tcBorders>
              <w:right w:val="single" w:sz="4" w:space="0" w:color="auto"/>
            </w:tcBorders>
          </w:tcPr>
          <w:p w14:paraId="71C4A204" w14:textId="77777777" w:rsidR="002D2CB2" w:rsidRDefault="002D2CB2" w:rsidP="002D2CB2">
            <w:pPr>
              <w:pStyle w:val="CRCoverPage"/>
              <w:spacing w:after="0"/>
              <w:rPr>
                <w:noProof/>
                <w:sz w:val="8"/>
                <w:szCs w:val="8"/>
              </w:rPr>
            </w:pPr>
          </w:p>
        </w:tc>
      </w:tr>
      <w:tr w:rsidR="002D2CB2" w14:paraId="678D7BF9" w14:textId="77777777" w:rsidTr="00547111">
        <w:tc>
          <w:tcPr>
            <w:tcW w:w="2694" w:type="dxa"/>
            <w:gridSpan w:val="2"/>
            <w:tcBorders>
              <w:left w:val="single" w:sz="4" w:space="0" w:color="auto"/>
              <w:bottom w:val="single" w:sz="4" w:space="0" w:color="auto"/>
            </w:tcBorders>
          </w:tcPr>
          <w:p w14:paraId="4E5CE1B6" w14:textId="77777777" w:rsidR="002D2CB2" w:rsidRDefault="002D2CB2" w:rsidP="002D2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1C44A" w:rsidR="002D2CB2" w:rsidRDefault="00974255" w:rsidP="002D2CB2">
            <w:pPr>
              <w:pStyle w:val="CRCoverPage"/>
              <w:spacing w:after="0"/>
              <w:ind w:left="100"/>
              <w:rPr>
                <w:noProof/>
              </w:rPr>
            </w:pPr>
            <w:r>
              <w:rPr>
                <w:noProof/>
              </w:rPr>
              <w:t xml:space="preserve">Not possible to fulfill the requirement for emergency services in 23.216 § </w:t>
            </w:r>
            <w:r>
              <w:t xml:space="preserve">6.5.4-1 or in 23.273 </w:t>
            </w:r>
            <w:r w:rsidRPr="00667632">
              <w:t>§ 6.10.3</w:t>
            </w:r>
          </w:p>
        </w:tc>
      </w:tr>
      <w:tr w:rsidR="002D2CB2" w14:paraId="034AF533" w14:textId="77777777" w:rsidTr="00547111">
        <w:tc>
          <w:tcPr>
            <w:tcW w:w="2694" w:type="dxa"/>
            <w:gridSpan w:val="2"/>
          </w:tcPr>
          <w:p w14:paraId="39D9EB5B" w14:textId="77777777" w:rsidR="002D2CB2" w:rsidRDefault="002D2CB2" w:rsidP="002D2CB2">
            <w:pPr>
              <w:pStyle w:val="CRCoverPage"/>
              <w:spacing w:after="0"/>
              <w:rPr>
                <w:b/>
                <w:i/>
                <w:noProof/>
                <w:sz w:val="8"/>
                <w:szCs w:val="8"/>
              </w:rPr>
            </w:pPr>
          </w:p>
        </w:tc>
        <w:tc>
          <w:tcPr>
            <w:tcW w:w="6946" w:type="dxa"/>
            <w:gridSpan w:val="9"/>
          </w:tcPr>
          <w:p w14:paraId="7826CB1C" w14:textId="77777777" w:rsidR="002D2CB2" w:rsidRDefault="002D2CB2" w:rsidP="002D2CB2">
            <w:pPr>
              <w:pStyle w:val="CRCoverPage"/>
              <w:spacing w:after="0"/>
              <w:rPr>
                <w:noProof/>
                <w:sz w:val="8"/>
                <w:szCs w:val="8"/>
              </w:rPr>
            </w:pPr>
          </w:p>
        </w:tc>
      </w:tr>
      <w:tr w:rsidR="002D2CB2" w14:paraId="6A17D7AC" w14:textId="77777777" w:rsidTr="00547111">
        <w:tc>
          <w:tcPr>
            <w:tcW w:w="2694" w:type="dxa"/>
            <w:gridSpan w:val="2"/>
            <w:tcBorders>
              <w:top w:val="single" w:sz="4" w:space="0" w:color="auto"/>
              <w:left w:val="single" w:sz="4" w:space="0" w:color="auto"/>
            </w:tcBorders>
          </w:tcPr>
          <w:p w14:paraId="6DAD5B19" w14:textId="77777777" w:rsidR="002D2CB2" w:rsidRDefault="002D2CB2" w:rsidP="002D2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55CBC" w:rsidR="002D2CB2" w:rsidRDefault="00440C0D" w:rsidP="002D2CB2">
            <w:pPr>
              <w:pStyle w:val="CRCoverPage"/>
              <w:spacing w:after="0"/>
              <w:ind w:left="100"/>
              <w:rPr>
                <w:noProof/>
              </w:rPr>
            </w:pPr>
            <w:r w:rsidRPr="00140E21">
              <w:t>5.2.2.5.3</w:t>
            </w:r>
          </w:p>
        </w:tc>
      </w:tr>
      <w:tr w:rsidR="002D2CB2" w14:paraId="56E1E6C3" w14:textId="77777777" w:rsidTr="00547111">
        <w:tc>
          <w:tcPr>
            <w:tcW w:w="2694" w:type="dxa"/>
            <w:gridSpan w:val="2"/>
            <w:tcBorders>
              <w:left w:val="single" w:sz="4" w:space="0" w:color="auto"/>
            </w:tcBorders>
          </w:tcPr>
          <w:p w14:paraId="2FB9DE77" w14:textId="77777777" w:rsidR="002D2CB2" w:rsidRDefault="002D2CB2" w:rsidP="002D2CB2">
            <w:pPr>
              <w:pStyle w:val="CRCoverPage"/>
              <w:spacing w:after="0"/>
              <w:rPr>
                <w:b/>
                <w:i/>
                <w:noProof/>
                <w:sz w:val="8"/>
                <w:szCs w:val="8"/>
              </w:rPr>
            </w:pPr>
          </w:p>
        </w:tc>
        <w:tc>
          <w:tcPr>
            <w:tcW w:w="6946" w:type="dxa"/>
            <w:gridSpan w:val="9"/>
            <w:tcBorders>
              <w:right w:val="single" w:sz="4" w:space="0" w:color="auto"/>
            </w:tcBorders>
          </w:tcPr>
          <w:p w14:paraId="0898542D" w14:textId="77777777" w:rsidR="002D2CB2" w:rsidRDefault="002D2CB2" w:rsidP="002D2CB2">
            <w:pPr>
              <w:pStyle w:val="CRCoverPage"/>
              <w:spacing w:after="0"/>
              <w:rPr>
                <w:noProof/>
                <w:sz w:val="8"/>
                <w:szCs w:val="8"/>
              </w:rPr>
            </w:pPr>
          </w:p>
        </w:tc>
      </w:tr>
      <w:tr w:rsidR="002D2CB2" w14:paraId="76F95A8B" w14:textId="77777777" w:rsidTr="00547111">
        <w:tc>
          <w:tcPr>
            <w:tcW w:w="2694" w:type="dxa"/>
            <w:gridSpan w:val="2"/>
            <w:tcBorders>
              <w:left w:val="single" w:sz="4" w:space="0" w:color="auto"/>
            </w:tcBorders>
          </w:tcPr>
          <w:p w14:paraId="335EAB52" w14:textId="77777777" w:rsidR="002D2CB2" w:rsidRDefault="002D2CB2" w:rsidP="002D2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2CB2" w:rsidRDefault="002D2CB2" w:rsidP="002D2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2CB2" w:rsidRDefault="002D2CB2" w:rsidP="002D2CB2">
            <w:pPr>
              <w:pStyle w:val="CRCoverPage"/>
              <w:spacing w:after="0"/>
              <w:jc w:val="center"/>
              <w:rPr>
                <w:b/>
                <w:caps/>
                <w:noProof/>
              </w:rPr>
            </w:pPr>
            <w:r>
              <w:rPr>
                <w:b/>
                <w:caps/>
                <w:noProof/>
              </w:rPr>
              <w:t>N</w:t>
            </w:r>
          </w:p>
        </w:tc>
        <w:tc>
          <w:tcPr>
            <w:tcW w:w="2977" w:type="dxa"/>
            <w:gridSpan w:val="4"/>
          </w:tcPr>
          <w:p w14:paraId="304CCBCB" w14:textId="77777777" w:rsidR="002D2CB2" w:rsidRDefault="002D2CB2" w:rsidP="002D2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2CB2" w:rsidRDefault="002D2CB2" w:rsidP="002D2CB2">
            <w:pPr>
              <w:pStyle w:val="CRCoverPage"/>
              <w:spacing w:after="0"/>
              <w:ind w:left="99"/>
              <w:rPr>
                <w:noProof/>
              </w:rPr>
            </w:pPr>
          </w:p>
        </w:tc>
      </w:tr>
      <w:tr w:rsidR="002D2CB2" w14:paraId="34ACE2EB" w14:textId="77777777" w:rsidTr="00547111">
        <w:tc>
          <w:tcPr>
            <w:tcW w:w="2694" w:type="dxa"/>
            <w:gridSpan w:val="2"/>
            <w:tcBorders>
              <w:left w:val="single" w:sz="4" w:space="0" w:color="auto"/>
            </w:tcBorders>
          </w:tcPr>
          <w:p w14:paraId="571382F3" w14:textId="77777777" w:rsidR="002D2CB2" w:rsidRDefault="002D2CB2" w:rsidP="002D2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F1A742" w:rsidR="002D2CB2" w:rsidRDefault="002D2CB2" w:rsidP="002D2C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AA581B" w:rsidR="002D2CB2" w:rsidRDefault="002D2CB2" w:rsidP="002D2CB2">
            <w:pPr>
              <w:pStyle w:val="CRCoverPage"/>
              <w:spacing w:after="0"/>
              <w:jc w:val="center"/>
              <w:rPr>
                <w:b/>
                <w:caps/>
                <w:noProof/>
              </w:rPr>
            </w:pPr>
          </w:p>
        </w:tc>
        <w:tc>
          <w:tcPr>
            <w:tcW w:w="2977" w:type="dxa"/>
            <w:gridSpan w:val="4"/>
          </w:tcPr>
          <w:p w14:paraId="7DB274D8" w14:textId="77777777" w:rsidR="002D2CB2" w:rsidRDefault="002D2CB2" w:rsidP="002D2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84DE36" w:rsidR="002D2CB2" w:rsidRDefault="002D2CB2" w:rsidP="002D2CB2">
            <w:pPr>
              <w:pStyle w:val="CRCoverPage"/>
              <w:spacing w:after="0"/>
              <w:ind w:left="99"/>
              <w:rPr>
                <w:noProof/>
              </w:rPr>
            </w:pPr>
            <w:r>
              <w:rPr>
                <w:noProof/>
              </w:rPr>
              <w:t xml:space="preserve">TS 23.216 CR </w:t>
            </w:r>
            <w:r w:rsidR="00866F53">
              <w:rPr>
                <w:noProof/>
              </w:rPr>
              <w:t>0372</w:t>
            </w:r>
            <w:r>
              <w:rPr>
                <w:noProof/>
              </w:rPr>
              <w:t xml:space="preserve"> </w:t>
            </w:r>
          </w:p>
        </w:tc>
      </w:tr>
      <w:tr w:rsidR="002D2CB2" w14:paraId="446DDBAC" w14:textId="77777777" w:rsidTr="00547111">
        <w:tc>
          <w:tcPr>
            <w:tcW w:w="2694" w:type="dxa"/>
            <w:gridSpan w:val="2"/>
            <w:tcBorders>
              <w:left w:val="single" w:sz="4" w:space="0" w:color="auto"/>
            </w:tcBorders>
          </w:tcPr>
          <w:p w14:paraId="678A1AA6" w14:textId="77777777" w:rsidR="002D2CB2" w:rsidRDefault="002D2CB2" w:rsidP="002D2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2CB2" w:rsidRDefault="002D2CB2" w:rsidP="002D2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2D2CB2" w:rsidRDefault="002D2CB2" w:rsidP="002D2CB2">
            <w:pPr>
              <w:pStyle w:val="CRCoverPage"/>
              <w:spacing w:after="0"/>
              <w:jc w:val="center"/>
              <w:rPr>
                <w:b/>
                <w:caps/>
                <w:noProof/>
              </w:rPr>
            </w:pPr>
            <w:r>
              <w:rPr>
                <w:b/>
                <w:caps/>
                <w:noProof/>
              </w:rPr>
              <w:t>x</w:t>
            </w:r>
          </w:p>
        </w:tc>
        <w:tc>
          <w:tcPr>
            <w:tcW w:w="2977" w:type="dxa"/>
            <w:gridSpan w:val="4"/>
          </w:tcPr>
          <w:p w14:paraId="1A4306D9" w14:textId="77777777" w:rsidR="002D2CB2" w:rsidRDefault="002D2CB2" w:rsidP="002D2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F8301" w:rsidR="002D2CB2" w:rsidRDefault="002D2CB2" w:rsidP="002D2CB2">
            <w:pPr>
              <w:pStyle w:val="CRCoverPage"/>
              <w:spacing w:after="0"/>
              <w:ind w:left="99"/>
              <w:rPr>
                <w:noProof/>
              </w:rPr>
            </w:pPr>
          </w:p>
        </w:tc>
      </w:tr>
      <w:tr w:rsidR="002D2CB2" w14:paraId="55C714D2" w14:textId="77777777" w:rsidTr="00547111">
        <w:tc>
          <w:tcPr>
            <w:tcW w:w="2694" w:type="dxa"/>
            <w:gridSpan w:val="2"/>
            <w:tcBorders>
              <w:left w:val="single" w:sz="4" w:space="0" w:color="auto"/>
            </w:tcBorders>
          </w:tcPr>
          <w:p w14:paraId="45913E62" w14:textId="77777777" w:rsidR="002D2CB2" w:rsidRDefault="002D2CB2" w:rsidP="002D2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2CB2" w:rsidRDefault="002D2CB2" w:rsidP="002D2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2D2CB2" w:rsidRDefault="002D2CB2" w:rsidP="002D2CB2">
            <w:pPr>
              <w:pStyle w:val="CRCoverPage"/>
              <w:spacing w:after="0"/>
              <w:jc w:val="center"/>
              <w:rPr>
                <w:b/>
                <w:caps/>
                <w:noProof/>
              </w:rPr>
            </w:pPr>
            <w:r>
              <w:rPr>
                <w:b/>
                <w:caps/>
                <w:noProof/>
              </w:rPr>
              <w:t>x</w:t>
            </w:r>
          </w:p>
        </w:tc>
        <w:tc>
          <w:tcPr>
            <w:tcW w:w="2977" w:type="dxa"/>
            <w:gridSpan w:val="4"/>
          </w:tcPr>
          <w:p w14:paraId="1B4FF921" w14:textId="77777777" w:rsidR="002D2CB2" w:rsidRDefault="002D2CB2" w:rsidP="002D2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0518A18" w:rsidR="002D2CB2" w:rsidRDefault="002D2CB2" w:rsidP="002D2CB2">
            <w:pPr>
              <w:pStyle w:val="CRCoverPage"/>
              <w:spacing w:after="0"/>
              <w:ind w:left="99"/>
              <w:rPr>
                <w:noProof/>
              </w:rPr>
            </w:pPr>
          </w:p>
        </w:tc>
      </w:tr>
      <w:tr w:rsidR="002D2CB2" w14:paraId="60DF82CC" w14:textId="77777777" w:rsidTr="008863B9">
        <w:tc>
          <w:tcPr>
            <w:tcW w:w="2694" w:type="dxa"/>
            <w:gridSpan w:val="2"/>
            <w:tcBorders>
              <w:left w:val="single" w:sz="4" w:space="0" w:color="auto"/>
            </w:tcBorders>
          </w:tcPr>
          <w:p w14:paraId="517696CD" w14:textId="77777777" w:rsidR="002D2CB2" w:rsidRDefault="002D2CB2" w:rsidP="002D2CB2">
            <w:pPr>
              <w:pStyle w:val="CRCoverPage"/>
              <w:spacing w:after="0"/>
              <w:rPr>
                <w:b/>
                <w:i/>
                <w:noProof/>
              </w:rPr>
            </w:pPr>
          </w:p>
        </w:tc>
        <w:tc>
          <w:tcPr>
            <w:tcW w:w="6946" w:type="dxa"/>
            <w:gridSpan w:val="9"/>
            <w:tcBorders>
              <w:right w:val="single" w:sz="4" w:space="0" w:color="auto"/>
            </w:tcBorders>
          </w:tcPr>
          <w:p w14:paraId="4D84207F" w14:textId="77777777" w:rsidR="002D2CB2" w:rsidRDefault="002D2CB2" w:rsidP="002D2CB2">
            <w:pPr>
              <w:pStyle w:val="CRCoverPage"/>
              <w:spacing w:after="0"/>
              <w:rPr>
                <w:noProof/>
              </w:rPr>
            </w:pPr>
          </w:p>
        </w:tc>
      </w:tr>
      <w:tr w:rsidR="002D2CB2" w14:paraId="556B87B6" w14:textId="77777777" w:rsidTr="008863B9">
        <w:tc>
          <w:tcPr>
            <w:tcW w:w="2694" w:type="dxa"/>
            <w:gridSpan w:val="2"/>
            <w:tcBorders>
              <w:left w:val="single" w:sz="4" w:space="0" w:color="auto"/>
              <w:bottom w:val="single" w:sz="4" w:space="0" w:color="auto"/>
            </w:tcBorders>
          </w:tcPr>
          <w:p w14:paraId="79A9C411" w14:textId="77777777" w:rsidR="002D2CB2" w:rsidRDefault="002D2CB2" w:rsidP="002D2CB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2D2CB2" w:rsidRDefault="002D2CB2" w:rsidP="002D2CB2">
            <w:pPr>
              <w:pStyle w:val="CRCoverPage"/>
              <w:spacing w:after="0"/>
              <w:ind w:left="100"/>
              <w:rPr>
                <w:noProof/>
              </w:rPr>
            </w:pPr>
          </w:p>
        </w:tc>
      </w:tr>
      <w:tr w:rsidR="002D2CB2" w:rsidRPr="008863B9" w14:paraId="45BFE792" w14:textId="77777777" w:rsidTr="008863B9">
        <w:tc>
          <w:tcPr>
            <w:tcW w:w="2694" w:type="dxa"/>
            <w:gridSpan w:val="2"/>
            <w:tcBorders>
              <w:top w:val="single" w:sz="4" w:space="0" w:color="auto"/>
              <w:bottom w:val="single" w:sz="4" w:space="0" w:color="auto"/>
            </w:tcBorders>
          </w:tcPr>
          <w:p w14:paraId="194242DD" w14:textId="77777777" w:rsidR="002D2CB2" w:rsidRPr="008863B9" w:rsidRDefault="002D2CB2" w:rsidP="002D2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2CB2" w:rsidRPr="008863B9" w:rsidRDefault="002D2CB2" w:rsidP="002D2CB2">
            <w:pPr>
              <w:pStyle w:val="CRCoverPage"/>
              <w:spacing w:after="0"/>
              <w:ind w:left="100"/>
              <w:rPr>
                <w:noProof/>
                <w:sz w:val="8"/>
                <w:szCs w:val="8"/>
              </w:rPr>
            </w:pPr>
          </w:p>
        </w:tc>
      </w:tr>
      <w:tr w:rsidR="002D2C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2CB2" w:rsidRDefault="002D2CB2" w:rsidP="002D2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2CB2" w:rsidRDefault="002D2CB2" w:rsidP="002D2CB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4EF081" w14:textId="1199CC37" w:rsidR="00440C0D" w:rsidRPr="004A4B4E" w:rsidRDefault="00FE5D90" w:rsidP="004A4B4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954EFE9" w14:textId="77777777" w:rsidR="004A4B4E" w:rsidRPr="00140E21" w:rsidRDefault="004A4B4E" w:rsidP="004A4B4E">
      <w:pPr>
        <w:pStyle w:val="Heading5"/>
      </w:pPr>
      <w:bookmarkStart w:id="8" w:name="_Toc98860860"/>
      <w:r w:rsidRPr="00140E21">
        <w:t>5.2.2.5.3</w:t>
      </w:r>
      <w:r w:rsidRPr="00140E21">
        <w:tab/>
      </w:r>
      <w:proofErr w:type="spellStart"/>
      <w:r w:rsidRPr="00140E21">
        <w:t>Namf_Location_EventNotify</w:t>
      </w:r>
      <w:proofErr w:type="spellEnd"/>
      <w:r w:rsidRPr="00140E21">
        <w:t xml:space="preserve"> service operation</w:t>
      </w:r>
      <w:bookmarkEnd w:id="8"/>
    </w:p>
    <w:p w14:paraId="5A849263" w14:textId="77777777" w:rsidR="004A4B4E" w:rsidRPr="00140E21" w:rsidRDefault="004A4B4E" w:rsidP="004A4B4E">
      <w:pPr>
        <w:rPr>
          <w:b/>
        </w:rPr>
      </w:pPr>
      <w:r w:rsidRPr="00140E21">
        <w:rPr>
          <w:b/>
        </w:rPr>
        <w:t xml:space="preserve">Service operation name: </w:t>
      </w:r>
      <w:proofErr w:type="spellStart"/>
      <w:r w:rsidRPr="00140E21">
        <w:t>Namf_Location_EventNotify</w:t>
      </w:r>
      <w:proofErr w:type="spellEnd"/>
    </w:p>
    <w:p w14:paraId="2AF0CA84" w14:textId="77777777" w:rsidR="004A4B4E" w:rsidRPr="00140E21" w:rsidRDefault="004A4B4E" w:rsidP="004A4B4E">
      <w:pPr>
        <w:rPr>
          <w:lang w:eastAsia="zh-CN"/>
        </w:rPr>
      </w:pPr>
      <w:r w:rsidRPr="00140E21">
        <w:rPr>
          <w:b/>
        </w:rPr>
        <w:t>Description:</w:t>
      </w:r>
      <w:r w:rsidRPr="00140E21">
        <w:t xml:space="preserve"> Provides UE location related event information related to emergency sessions or deferred location to the consumer</w:t>
      </w:r>
      <w:r w:rsidRPr="00140E21">
        <w:rPr>
          <w:lang w:eastAsia="zh-CN"/>
        </w:rPr>
        <w:t xml:space="preserve"> NF.</w:t>
      </w:r>
    </w:p>
    <w:p w14:paraId="7295E8AA" w14:textId="77777777" w:rsidR="004A4B4E" w:rsidRPr="00140E21" w:rsidRDefault="004A4B4E" w:rsidP="004A4B4E">
      <w:pPr>
        <w:rPr>
          <w:lang w:eastAsia="zh-CN"/>
        </w:rPr>
      </w:pPr>
      <w:r w:rsidRPr="00140E21">
        <w:rPr>
          <w:b/>
          <w:lang w:eastAsia="zh-CN"/>
        </w:rPr>
        <w:t xml:space="preserve">Input, Required: </w:t>
      </w:r>
      <w:r w:rsidRPr="00140E21">
        <w:rPr>
          <w:lang w:eastAsia="zh-CN"/>
        </w:rPr>
        <w:t>Type of location related event (e.g. emergency session initiation, deferred location for the UE available event, activation of location for periodic or triggered location, mobility of a target UE to a new AMF or MME for a deferred location), UE Identification (SUPI or PEI).</w:t>
      </w:r>
    </w:p>
    <w:p w14:paraId="7C0BC33B" w14:textId="558EDD3A" w:rsidR="004A4B4E" w:rsidRPr="00140E21" w:rsidRDefault="004A4B4E" w:rsidP="004A4B4E">
      <w:pPr>
        <w:rPr>
          <w:lang w:eastAsia="zh-CN"/>
        </w:rPr>
      </w:pPr>
      <w:r w:rsidRPr="00140E21">
        <w:rPr>
          <w:b/>
        </w:rPr>
        <w:t>Input, Optional:</w:t>
      </w:r>
      <w:r w:rsidRPr="00140E21">
        <w:t xml:space="preserve"> GPSI, </w:t>
      </w:r>
      <w:r w:rsidRPr="00140E21">
        <w:rPr>
          <w:lang w:eastAsia="zh-CN"/>
        </w:rPr>
        <w:t>Geodetic Location, Civic Location, Position methods used, Notification Target address, Notification Correlation ID, address of a new AMF or MME</w:t>
      </w:r>
      <w:r w:rsidRPr="004A4B4E">
        <w:rPr>
          <w:lang w:eastAsia="zh-CN"/>
        </w:rPr>
        <w:t xml:space="preserve"> </w:t>
      </w:r>
      <w:ins w:id="9" w:author="LTHBM0" w:date="2022-01-07T18:16:00Z">
        <w:r>
          <w:rPr>
            <w:lang w:eastAsia="zh-CN"/>
          </w:rPr>
          <w:t>or MSC server</w:t>
        </w:r>
      </w:ins>
      <w:r w:rsidRPr="00140E21">
        <w:rPr>
          <w:lang w:eastAsia="zh-CN"/>
        </w:rPr>
        <w:t>.</w:t>
      </w:r>
    </w:p>
    <w:p w14:paraId="6A4DA9D7" w14:textId="77777777" w:rsidR="004A4B4E" w:rsidRPr="00140E21" w:rsidRDefault="004A4B4E" w:rsidP="004A4B4E">
      <w:pPr>
        <w:rPr>
          <w:lang w:eastAsia="zh-CN"/>
        </w:rPr>
      </w:pPr>
      <w:r w:rsidRPr="00140E21">
        <w:rPr>
          <w:b/>
          <w:lang w:eastAsia="zh-CN"/>
        </w:rPr>
        <w:t>Output, Required:</w:t>
      </w:r>
      <w:r w:rsidRPr="00140E21">
        <w:rPr>
          <w:lang w:eastAsia="zh-CN"/>
        </w:rPr>
        <w:t xml:space="preserve"> None.</w:t>
      </w:r>
    </w:p>
    <w:p w14:paraId="40797D3D" w14:textId="77777777" w:rsidR="004A4B4E" w:rsidRPr="00140E21" w:rsidRDefault="004A4B4E" w:rsidP="004A4B4E">
      <w:pPr>
        <w:rPr>
          <w:lang w:eastAsia="zh-CN"/>
        </w:rPr>
      </w:pPr>
      <w:r w:rsidRPr="00140E21">
        <w:rPr>
          <w:b/>
          <w:lang w:eastAsia="zh-CN"/>
        </w:rPr>
        <w:t xml:space="preserve">Output, Optional: </w:t>
      </w:r>
      <w:r w:rsidRPr="00140E21">
        <w:rPr>
          <w:lang w:eastAsia="zh-CN"/>
        </w:rPr>
        <w:t>None</w:t>
      </w:r>
      <w:r w:rsidRPr="00140E21">
        <w:rPr>
          <w:b/>
          <w:lang w:eastAsia="zh-CN"/>
        </w:rPr>
        <w:t>.</w:t>
      </w:r>
    </w:p>
    <w:p w14:paraId="0FC668BA" w14:textId="77777777" w:rsidR="004A4B4E" w:rsidRPr="00140E21" w:rsidRDefault="004A4B4E" w:rsidP="004A4B4E">
      <w:r w:rsidRPr="00140E21">
        <w:t>See steps 5 and 8 of clause 6.10.1 and step 19 of clause 6.3.1 in TS</w:t>
      </w:r>
      <w:r>
        <w:t> </w:t>
      </w:r>
      <w:r w:rsidRPr="00140E21">
        <w:t>23.273</w:t>
      </w:r>
      <w:r>
        <w:t> </w:t>
      </w:r>
      <w:r w:rsidRPr="00140E21">
        <w:t>[51] for examples of usage of this service operation.</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70E38" w14:textId="77777777" w:rsidR="00285D0B" w:rsidRDefault="00285D0B">
      <w:r>
        <w:separator/>
      </w:r>
    </w:p>
  </w:endnote>
  <w:endnote w:type="continuationSeparator" w:id="0">
    <w:p w14:paraId="1E67736E" w14:textId="77777777" w:rsidR="00285D0B" w:rsidRDefault="0028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09B21" w14:textId="77777777" w:rsidR="00285D0B" w:rsidRDefault="00285D0B">
      <w:r>
        <w:separator/>
      </w:r>
    </w:p>
  </w:footnote>
  <w:footnote w:type="continuationSeparator" w:id="0">
    <w:p w14:paraId="39C0D3C1" w14:textId="77777777" w:rsidR="00285D0B" w:rsidRDefault="00285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634A"/>
    <w:rsid w:val="000A6394"/>
    <w:rsid w:val="000B7FED"/>
    <w:rsid w:val="000C038A"/>
    <w:rsid w:val="000C6598"/>
    <w:rsid w:val="000D44B3"/>
    <w:rsid w:val="00145D43"/>
    <w:rsid w:val="00192C46"/>
    <w:rsid w:val="001A08B3"/>
    <w:rsid w:val="001A7B60"/>
    <w:rsid w:val="001B52F0"/>
    <w:rsid w:val="001B7A65"/>
    <w:rsid w:val="001E41F3"/>
    <w:rsid w:val="00236811"/>
    <w:rsid w:val="0026004D"/>
    <w:rsid w:val="002640DD"/>
    <w:rsid w:val="00275D12"/>
    <w:rsid w:val="00276C27"/>
    <w:rsid w:val="00284FEB"/>
    <w:rsid w:val="00285D0B"/>
    <w:rsid w:val="002860C4"/>
    <w:rsid w:val="002A02B0"/>
    <w:rsid w:val="002B5741"/>
    <w:rsid w:val="002D2CB2"/>
    <w:rsid w:val="002E472E"/>
    <w:rsid w:val="002F3647"/>
    <w:rsid w:val="00305409"/>
    <w:rsid w:val="003609EF"/>
    <w:rsid w:val="0036231A"/>
    <w:rsid w:val="00374DD4"/>
    <w:rsid w:val="00394B02"/>
    <w:rsid w:val="003E1A36"/>
    <w:rsid w:val="00410371"/>
    <w:rsid w:val="0041737D"/>
    <w:rsid w:val="004242F1"/>
    <w:rsid w:val="00440C0D"/>
    <w:rsid w:val="004A4B4E"/>
    <w:rsid w:val="004B75B7"/>
    <w:rsid w:val="004C216C"/>
    <w:rsid w:val="0051580D"/>
    <w:rsid w:val="00547111"/>
    <w:rsid w:val="005829EA"/>
    <w:rsid w:val="00592D74"/>
    <w:rsid w:val="005E2A41"/>
    <w:rsid w:val="005E2C44"/>
    <w:rsid w:val="00621188"/>
    <w:rsid w:val="006257ED"/>
    <w:rsid w:val="00635118"/>
    <w:rsid w:val="006615F7"/>
    <w:rsid w:val="00663575"/>
    <w:rsid w:val="00665C47"/>
    <w:rsid w:val="006708A1"/>
    <w:rsid w:val="00695808"/>
    <w:rsid w:val="006B46FB"/>
    <w:rsid w:val="006E21FB"/>
    <w:rsid w:val="007450CB"/>
    <w:rsid w:val="00792342"/>
    <w:rsid w:val="007977A8"/>
    <w:rsid w:val="007B512A"/>
    <w:rsid w:val="007C2097"/>
    <w:rsid w:val="007D6A07"/>
    <w:rsid w:val="007F7259"/>
    <w:rsid w:val="008040A8"/>
    <w:rsid w:val="008279FA"/>
    <w:rsid w:val="00855FFC"/>
    <w:rsid w:val="008626E7"/>
    <w:rsid w:val="00866F53"/>
    <w:rsid w:val="00870EE7"/>
    <w:rsid w:val="0088626C"/>
    <w:rsid w:val="008863B9"/>
    <w:rsid w:val="008A45A6"/>
    <w:rsid w:val="008F3789"/>
    <w:rsid w:val="008F686C"/>
    <w:rsid w:val="009148DE"/>
    <w:rsid w:val="00941E30"/>
    <w:rsid w:val="009426FF"/>
    <w:rsid w:val="009658BC"/>
    <w:rsid w:val="00974255"/>
    <w:rsid w:val="009777D9"/>
    <w:rsid w:val="00982E8C"/>
    <w:rsid w:val="009849F3"/>
    <w:rsid w:val="00991B88"/>
    <w:rsid w:val="009A5753"/>
    <w:rsid w:val="009A579D"/>
    <w:rsid w:val="009C6EE5"/>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4646"/>
    <w:rsid w:val="00CC5026"/>
    <w:rsid w:val="00CC68D0"/>
    <w:rsid w:val="00D00481"/>
    <w:rsid w:val="00D03F9A"/>
    <w:rsid w:val="00D06D51"/>
    <w:rsid w:val="00D24991"/>
    <w:rsid w:val="00D50255"/>
    <w:rsid w:val="00D66520"/>
    <w:rsid w:val="00DE34CF"/>
    <w:rsid w:val="00E13F3D"/>
    <w:rsid w:val="00E34898"/>
    <w:rsid w:val="00EB09B7"/>
    <w:rsid w:val="00EE7D7C"/>
    <w:rsid w:val="00F21A2D"/>
    <w:rsid w:val="00F25D98"/>
    <w:rsid w:val="00F300FB"/>
    <w:rsid w:val="00F33065"/>
    <w:rsid w:val="00F42524"/>
    <w:rsid w:val="00FA1BE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D2C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563</Words>
  <Characters>3212</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February 14th – 25th, 2022; Elbonia               	    		 	 				(revision of S2-</vt:lpstr>
      <vt:lpstr>MTG_TITLE</vt:lpstr>
    </vt:vector>
  </TitlesOfParts>
  <Company>3GPP Support Team</Company>
  <LinksUpToDate>false</LinksUpToDate>
  <CharactersWithSpaces>3768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22</cp:revision>
  <cp:lastPrinted>1899-12-31T23:00:00Z</cp:lastPrinted>
  <dcterms:created xsi:type="dcterms:W3CDTF">2021-01-04T08:25:00Z</dcterms:created>
  <dcterms:modified xsi:type="dcterms:W3CDTF">2022-05-06T08:29:00Z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